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344CC" w:rsidRDefault="00404251" w:rsidP="00404251">
      <w:pPr>
        <w:jc w:val="center"/>
      </w:pPr>
      <w:r>
        <w:t>2024/2025 Community Health Needs Assessment</w:t>
      </w:r>
    </w:p>
    <w:p w:rsidR="00404251" w:rsidRDefault="00404251" w:rsidP="00404251">
      <w:pPr>
        <w:jc w:val="center"/>
      </w:pPr>
      <w:r>
        <w:t>Appendix B</w:t>
      </w:r>
      <w:r>
        <w:br/>
        <w:t xml:space="preserve">Key participants </w:t>
      </w:r>
    </w:p>
    <w:p w:rsidR="00404251" w:rsidRDefault="00404251" w:rsidP="00404251"/>
    <w:p w:rsidR="00404251" w:rsidRDefault="00404251" w:rsidP="00404251">
      <w:r w:rsidRPr="00404251">
        <w:rPr>
          <w:b/>
          <w:bCs/>
        </w:rPr>
        <w:t>Rebecca A. Burns</w:t>
      </w:r>
      <w:r w:rsidRPr="00404251">
        <w:t xml:space="preserve">, MPH RS serves as the Health Officer at the Branch-Hillsdale-St. Joseph Community Health Agency (BHSJ).  Rebecca began her career in Public Health as a food service regulator, eventually learning all programs in Environmental Health at BHSJ and led the division of Environmental Health as Director from 2006 through 2016 until she accepted the role of Health Officer.  Rebecca holds Bachelor's degrees from Northern Michigan University and Ferris State University and a Master's degree in Public Health from the University of Massachusetts Amherst.  She received the Young Professional of the Year Award from MEHA in 1998, is a past-President of what was then Southwest Sanitarians Seminar </w:t>
      </w:r>
      <w:proofErr w:type="gramStart"/>
      <w:r w:rsidRPr="00404251">
        <w:t>now</w:t>
      </w:r>
      <w:proofErr w:type="gramEnd"/>
      <w:r w:rsidRPr="00404251">
        <w:t xml:space="preserve"> Southwest MEHA, has served as the President of the Michigan Association of Environmental Health Administrators and is currently serving as the President of the Michigan Association of Local Public Health.  As Health Officer, Rebecca has served on the executive board of the Hillsdale Service Network for several years as well as the St. Joseph County Human Service Commission's executive board and has chaired that group for 2 years.  Rebecca has been a Registered Sanitarian in Michigan since 1997.  </w:t>
      </w:r>
    </w:p>
    <w:p w:rsidR="00404251" w:rsidRDefault="00404251" w:rsidP="00404251"/>
    <w:p w:rsidR="00404251" w:rsidRPr="00404251" w:rsidRDefault="00404251" w:rsidP="00404251">
      <w:r w:rsidRPr="00404251">
        <w:rPr>
          <w:b/>
          <w:bCs/>
        </w:rPr>
        <w:t>Kristina Dewey</w:t>
      </w:r>
      <w:r w:rsidRPr="00404251">
        <w:t xml:space="preserve">, BSHA, CPH holds a BS from the University of Phoenix in Healthcare Administration and is a </w:t>
      </w:r>
      <w:proofErr w:type="spellStart"/>
      <w:r w:rsidRPr="00404251">
        <w:t>Cerfitifed</w:t>
      </w:r>
      <w:proofErr w:type="spellEnd"/>
      <w:r w:rsidRPr="00404251">
        <w:t xml:space="preserve"> Public Health Professional. Her career in healthcare began in 1993 as an Emergency Medical Technician-Basic. She graduated from the University of Toledo in 1998 with an AAS in Emergency Medical Technology and was a licensed Paramedic in Ohio. She worked for the American Heart Association for eight years in program implementation and integration of cause marketing campaigns including Go Red for Women. After moving to Hillsdale County in 2007, Kristina became a Licensed Nursing Home Administrator where she led several area facilities improving patient outcomes and employee satisfaction until 2021. Kristina joined the Branch-Hillsdale-St. Joseph Community Health Agency in 2021 as a Health Educator, Communications Specialist.  She organized community vaccination clinics and worked to collaborate with many agencies across the three counties. She worked as the Emergency Preparedness Coordinator during 2023 where she collaborated with Emergency Managers and Medical Control Authorities in the three counties, to ensure the health agency is positioned to support the community during a public health emergency. Currently, she is the Supervisor for Health Education and Promotion where she leads a team of talented health educators and a community health worker to support the agency's efforts in identifying community health </w:t>
      </w:r>
      <w:r w:rsidRPr="00404251">
        <w:lastRenderedPageBreak/>
        <w:t>needs, providing public health education programs, supporting individuals and families, and providing communications.</w:t>
      </w:r>
    </w:p>
    <w:p w:rsidR="00404251" w:rsidRPr="00404251" w:rsidRDefault="00404251" w:rsidP="00404251"/>
    <w:p w:rsidR="00404251" w:rsidRDefault="00F93CF9" w:rsidP="00404251">
      <w:r w:rsidRPr="00F93CF9">
        <w:rPr>
          <w:b/>
          <w:bCs/>
        </w:rPr>
        <w:t>John Robertson</w:t>
      </w:r>
      <w:r w:rsidRPr="00F93CF9">
        <w:t xml:space="preserve">, BAA, MPA Mr. Robertson is the Chief Quality and Information Technology Officer for the Hillsdale Community Health Center. He has been with the hospital for 12 years and works extensively in the areas of clinical compliance, patient satisfaction and patient safety. Mr. Robertson also coordinates the hospitals accreditation compliance program and serves as the lead in the development of the Community Health Needs Assessment. Mr. Robertson obtained his Bachelor’s Degree in Health Education from Central Michigan University and a Masters of Public Administration with an emphasis in Hospital Administration from Western Michigan University. Mr. Robertson also has extensive Public Health Experience, having worked in several roles in public health </w:t>
      </w:r>
      <w:r w:rsidR="00501EB1">
        <w:t>for more than 20 years.</w:t>
      </w:r>
    </w:p>
    <w:p w:rsidR="00501EB1" w:rsidRDefault="00501EB1" w:rsidP="00404251"/>
    <w:p w:rsidR="00501EB1" w:rsidRPr="00501EB1" w:rsidRDefault="00501EB1" w:rsidP="00501EB1">
      <w:r w:rsidRPr="00501EB1">
        <w:rPr>
          <w:b/>
          <w:bCs/>
        </w:rPr>
        <w:t>Krystynn DMello</w:t>
      </w:r>
      <w:r w:rsidRPr="00501EB1">
        <w:t xml:space="preserve"> holds a Bachelor of Science in Psychology from Central Michigan University and is currently pursuing a Master of Public Health with a concentration in Public Health Practice at CMU. Her career has been rooted in healthcare administration and public health research, with experience in both clinical and community health settings.</w:t>
      </w:r>
      <w:r>
        <w:t xml:space="preserve"> </w:t>
      </w:r>
      <w:r w:rsidRPr="00501EB1">
        <w:t>Krystynn has worked as a Site Supervisor and Procedure Coordinator at IVF Michigan &amp; Ohio, where she managed daily operations and patient care coordination. She currently serves as an Authorization Specialist for the same organization, facilitating medical authorization requests.</w:t>
      </w:r>
      <w:r>
        <w:t xml:space="preserve">  </w:t>
      </w:r>
      <w:r w:rsidRPr="00501EB1">
        <w:t>Her research interests focus on lifestyle and nutrition's impact on fertility, a topic she will explore in her master's thesis. Krystynn also has experience in medical reception and intake coordination, having worked in dermatology, urgent care, and behavioral medicine settings.</w:t>
      </w:r>
      <w:r>
        <w:t xml:space="preserve">   </w:t>
      </w:r>
      <w:r w:rsidRPr="00501EB1">
        <w:t>Her professional skills include healthcare management, data analysis, and project coordination, all of which contribute to her goal of improving community health outcomes.</w:t>
      </w:r>
    </w:p>
    <w:p w:rsidR="00501EB1" w:rsidRDefault="00501EB1" w:rsidP="00404251"/>
    <w:sectPr w:rsidR="00501E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251"/>
    <w:rsid w:val="00062A68"/>
    <w:rsid w:val="000F33B4"/>
    <w:rsid w:val="00395153"/>
    <w:rsid w:val="00404251"/>
    <w:rsid w:val="00461EAD"/>
    <w:rsid w:val="00501EB1"/>
    <w:rsid w:val="00733A47"/>
    <w:rsid w:val="00A344CC"/>
    <w:rsid w:val="00A701E6"/>
    <w:rsid w:val="00EC23E2"/>
    <w:rsid w:val="00F32210"/>
    <w:rsid w:val="00F93C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B2552"/>
  <w15:chartTrackingRefBased/>
  <w15:docId w15:val="{97D2EE50-2217-4058-B019-F7B374EE1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425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425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425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425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425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42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42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42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42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425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425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425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425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425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42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42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42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4251"/>
    <w:rPr>
      <w:rFonts w:eastAsiaTheme="majorEastAsia" w:cstheme="majorBidi"/>
      <w:color w:val="272727" w:themeColor="text1" w:themeTint="D8"/>
    </w:rPr>
  </w:style>
  <w:style w:type="paragraph" w:styleId="Title">
    <w:name w:val="Title"/>
    <w:basedOn w:val="Normal"/>
    <w:next w:val="Normal"/>
    <w:link w:val="TitleChar"/>
    <w:uiPriority w:val="10"/>
    <w:qFormat/>
    <w:rsid w:val="004042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42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42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42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4251"/>
    <w:pPr>
      <w:spacing w:before="160"/>
      <w:jc w:val="center"/>
    </w:pPr>
    <w:rPr>
      <w:i/>
      <w:iCs/>
      <w:color w:val="404040" w:themeColor="text1" w:themeTint="BF"/>
    </w:rPr>
  </w:style>
  <w:style w:type="character" w:customStyle="1" w:styleId="QuoteChar">
    <w:name w:val="Quote Char"/>
    <w:basedOn w:val="DefaultParagraphFont"/>
    <w:link w:val="Quote"/>
    <w:uiPriority w:val="29"/>
    <w:rsid w:val="00404251"/>
    <w:rPr>
      <w:i/>
      <w:iCs/>
      <w:color w:val="404040" w:themeColor="text1" w:themeTint="BF"/>
    </w:rPr>
  </w:style>
  <w:style w:type="paragraph" w:styleId="ListParagraph">
    <w:name w:val="List Paragraph"/>
    <w:basedOn w:val="Normal"/>
    <w:uiPriority w:val="34"/>
    <w:qFormat/>
    <w:rsid w:val="00404251"/>
    <w:pPr>
      <w:ind w:left="720"/>
      <w:contextualSpacing/>
    </w:pPr>
  </w:style>
  <w:style w:type="character" w:styleId="IntenseEmphasis">
    <w:name w:val="Intense Emphasis"/>
    <w:basedOn w:val="DefaultParagraphFont"/>
    <w:uiPriority w:val="21"/>
    <w:qFormat/>
    <w:rsid w:val="00404251"/>
    <w:rPr>
      <w:i/>
      <w:iCs/>
      <w:color w:val="2F5496" w:themeColor="accent1" w:themeShade="BF"/>
    </w:rPr>
  </w:style>
  <w:style w:type="paragraph" w:styleId="IntenseQuote">
    <w:name w:val="Intense Quote"/>
    <w:basedOn w:val="Normal"/>
    <w:next w:val="Normal"/>
    <w:link w:val="IntenseQuoteChar"/>
    <w:uiPriority w:val="30"/>
    <w:qFormat/>
    <w:rsid w:val="0040425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4251"/>
    <w:rPr>
      <w:i/>
      <w:iCs/>
      <w:color w:val="2F5496" w:themeColor="accent1" w:themeShade="BF"/>
    </w:rPr>
  </w:style>
  <w:style w:type="character" w:styleId="IntenseReference">
    <w:name w:val="Intense Reference"/>
    <w:basedOn w:val="DefaultParagraphFont"/>
    <w:uiPriority w:val="32"/>
    <w:qFormat/>
    <w:rsid w:val="0040425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534347">
      <w:bodyDiv w:val="1"/>
      <w:marLeft w:val="0"/>
      <w:marRight w:val="0"/>
      <w:marTop w:val="0"/>
      <w:marBottom w:val="0"/>
      <w:divBdr>
        <w:top w:val="none" w:sz="0" w:space="0" w:color="auto"/>
        <w:left w:val="none" w:sz="0" w:space="0" w:color="auto"/>
        <w:bottom w:val="none" w:sz="0" w:space="0" w:color="auto"/>
        <w:right w:val="none" w:sz="0" w:space="0" w:color="auto"/>
      </w:divBdr>
    </w:div>
    <w:div w:id="562908241">
      <w:bodyDiv w:val="1"/>
      <w:marLeft w:val="0"/>
      <w:marRight w:val="0"/>
      <w:marTop w:val="0"/>
      <w:marBottom w:val="0"/>
      <w:divBdr>
        <w:top w:val="none" w:sz="0" w:space="0" w:color="auto"/>
        <w:left w:val="none" w:sz="0" w:space="0" w:color="auto"/>
        <w:bottom w:val="none" w:sz="0" w:space="0" w:color="auto"/>
        <w:right w:val="none" w:sz="0" w:space="0" w:color="auto"/>
      </w:divBdr>
    </w:div>
    <w:div w:id="1207911418">
      <w:bodyDiv w:val="1"/>
      <w:marLeft w:val="0"/>
      <w:marRight w:val="0"/>
      <w:marTop w:val="0"/>
      <w:marBottom w:val="0"/>
      <w:divBdr>
        <w:top w:val="none" w:sz="0" w:space="0" w:color="auto"/>
        <w:left w:val="none" w:sz="0" w:space="0" w:color="auto"/>
        <w:bottom w:val="none" w:sz="0" w:space="0" w:color="auto"/>
        <w:right w:val="none" w:sz="0" w:space="0" w:color="auto"/>
      </w:divBdr>
    </w:div>
    <w:div w:id="1316647089">
      <w:bodyDiv w:val="1"/>
      <w:marLeft w:val="0"/>
      <w:marRight w:val="0"/>
      <w:marTop w:val="0"/>
      <w:marBottom w:val="0"/>
      <w:divBdr>
        <w:top w:val="none" w:sz="0" w:space="0" w:color="auto"/>
        <w:left w:val="none" w:sz="0" w:space="0" w:color="auto"/>
        <w:bottom w:val="none" w:sz="0" w:space="0" w:color="auto"/>
        <w:right w:val="none" w:sz="0" w:space="0" w:color="auto"/>
      </w:divBdr>
    </w:div>
    <w:div w:id="1916164082">
      <w:bodyDiv w:val="1"/>
      <w:marLeft w:val="0"/>
      <w:marRight w:val="0"/>
      <w:marTop w:val="0"/>
      <w:marBottom w:val="0"/>
      <w:divBdr>
        <w:top w:val="none" w:sz="0" w:space="0" w:color="auto"/>
        <w:left w:val="none" w:sz="0" w:space="0" w:color="auto"/>
        <w:bottom w:val="none" w:sz="0" w:space="0" w:color="auto"/>
        <w:right w:val="none" w:sz="0" w:space="0" w:color="auto"/>
      </w:divBdr>
    </w:div>
    <w:div w:id="2037266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2</Pages>
  <Words>705</Words>
  <Characters>4023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Robertson</dc:creator>
  <cp:keywords/>
  <dc:description/>
  <cp:lastModifiedBy>John Robertson</cp:lastModifiedBy>
  <cp:revision>2</cp:revision>
  <dcterms:created xsi:type="dcterms:W3CDTF">2025-04-01T14:27:00Z</dcterms:created>
  <dcterms:modified xsi:type="dcterms:W3CDTF">2025-04-01T16:02:00Z</dcterms:modified>
</cp:coreProperties>
</file>